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AD01" w14:textId="77777777" w:rsidR="00FC2CB2" w:rsidRDefault="00FC2CB2" w:rsidP="00FC2CB2">
      <w:pPr>
        <w:jc w:val="center"/>
        <w:rPr>
          <w:b/>
          <w:sz w:val="32"/>
          <w:szCs w:val="32"/>
        </w:rPr>
      </w:pPr>
      <w:bookmarkStart w:id="0" w:name="_GoBack"/>
      <w:bookmarkEnd w:id="0"/>
      <w:r>
        <w:rPr>
          <w:b/>
          <w:sz w:val="32"/>
          <w:szCs w:val="32"/>
        </w:rPr>
        <w:t>Climate Resiliency Community Challenge</w:t>
      </w:r>
    </w:p>
    <w:p w14:paraId="326C24DA" w14:textId="1DECAD5A" w:rsidR="00271C70" w:rsidRPr="00A3028F" w:rsidRDefault="00271C70" w:rsidP="00D15828">
      <w:pPr>
        <w:rPr>
          <w:sz w:val="24"/>
          <w:szCs w:val="24"/>
        </w:rPr>
      </w:pPr>
      <w:r w:rsidRPr="00A3028F">
        <w:rPr>
          <w:b/>
          <w:sz w:val="24"/>
          <w:szCs w:val="24"/>
        </w:rPr>
        <w:t>Qualifications:</w:t>
      </w:r>
      <w:r w:rsidRPr="00A3028F">
        <w:rPr>
          <w:sz w:val="24"/>
          <w:szCs w:val="24"/>
        </w:rPr>
        <w:t xml:space="preserve"> This </w:t>
      </w:r>
      <w:r w:rsidR="00FC2CB2">
        <w:rPr>
          <w:sz w:val="24"/>
          <w:szCs w:val="24"/>
        </w:rPr>
        <w:t xml:space="preserve">Climate Resiliency Community </w:t>
      </w:r>
      <w:r w:rsidRPr="00A3028F">
        <w:rPr>
          <w:sz w:val="24"/>
          <w:szCs w:val="24"/>
        </w:rPr>
        <w:t xml:space="preserve">Challenge is open to any </w:t>
      </w:r>
      <w:r w:rsidR="0040131E" w:rsidRPr="00A3028F">
        <w:rPr>
          <w:sz w:val="24"/>
          <w:szCs w:val="24"/>
        </w:rPr>
        <w:t xml:space="preserve">U.S. </w:t>
      </w:r>
      <w:r w:rsidRPr="00A3028F">
        <w:rPr>
          <w:sz w:val="24"/>
          <w:szCs w:val="24"/>
        </w:rPr>
        <w:t>non-profit</w:t>
      </w:r>
      <w:r w:rsidR="00F260CC" w:rsidRPr="00A3028F">
        <w:rPr>
          <w:sz w:val="24"/>
          <w:szCs w:val="24"/>
        </w:rPr>
        <w:t xml:space="preserve"> public</w:t>
      </w:r>
      <w:r w:rsidRPr="00A3028F">
        <w:rPr>
          <w:sz w:val="24"/>
          <w:szCs w:val="24"/>
        </w:rPr>
        <w:t xml:space="preserve"> or private institution of higher learning</w:t>
      </w:r>
      <w:r w:rsidR="0040131E" w:rsidRPr="00A3028F">
        <w:rPr>
          <w:sz w:val="24"/>
          <w:szCs w:val="24"/>
        </w:rPr>
        <w:t xml:space="preserve"> (each a</w:t>
      </w:r>
      <w:r w:rsidR="00D15828" w:rsidRPr="00A3028F">
        <w:rPr>
          <w:sz w:val="24"/>
          <w:szCs w:val="24"/>
        </w:rPr>
        <w:t>n</w:t>
      </w:r>
      <w:r w:rsidR="0040131E" w:rsidRPr="00A3028F">
        <w:rPr>
          <w:sz w:val="24"/>
          <w:szCs w:val="24"/>
        </w:rPr>
        <w:t xml:space="preserve"> “Eligible Applicant”)</w:t>
      </w:r>
      <w:r w:rsidR="007A2F93" w:rsidRPr="00A3028F">
        <w:rPr>
          <w:sz w:val="24"/>
          <w:szCs w:val="24"/>
        </w:rPr>
        <w:t xml:space="preserve"> lo</w:t>
      </w:r>
      <w:r w:rsidR="0060354C" w:rsidRPr="00A3028F">
        <w:rPr>
          <w:sz w:val="24"/>
          <w:szCs w:val="24"/>
        </w:rPr>
        <w:t>cated in Georgia, North Carolina, South Carolina and Florida</w:t>
      </w:r>
      <w:r w:rsidR="0040131E" w:rsidRPr="00A3028F">
        <w:rPr>
          <w:sz w:val="24"/>
          <w:szCs w:val="24"/>
        </w:rPr>
        <w:t>. N</w:t>
      </w:r>
      <w:r w:rsidRPr="00A3028F">
        <w:rPr>
          <w:sz w:val="24"/>
          <w:szCs w:val="24"/>
        </w:rPr>
        <w:t>o for-profit institutions, please.</w:t>
      </w:r>
      <w:r w:rsidR="00A3028F" w:rsidRPr="00A3028F">
        <w:rPr>
          <w:sz w:val="24"/>
          <w:szCs w:val="24"/>
        </w:rPr>
        <w:t xml:space="preserve"> </w:t>
      </w:r>
      <w:r w:rsidR="00D15828" w:rsidRPr="00A3028F">
        <w:rPr>
          <w:sz w:val="24"/>
          <w:szCs w:val="24"/>
        </w:rPr>
        <w:t xml:space="preserve">An </w:t>
      </w:r>
      <w:r w:rsidR="0040131E" w:rsidRPr="00A3028F">
        <w:rPr>
          <w:sz w:val="24"/>
          <w:szCs w:val="24"/>
        </w:rPr>
        <w:t xml:space="preserve">Eligible </w:t>
      </w:r>
      <w:r w:rsidR="00C41AFA" w:rsidRPr="00A3028F">
        <w:rPr>
          <w:sz w:val="24"/>
          <w:szCs w:val="24"/>
        </w:rPr>
        <w:t>Applicant</w:t>
      </w:r>
      <w:r w:rsidR="0040131E" w:rsidRPr="00A3028F">
        <w:rPr>
          <w:sz w:val="24"/>
          <w:szCs w:val="24"/>
        </w:rPr>
        <w:t xml:space="preserve"> </w:t>
      </w:r>
      <w:r w:rsidRPr="00A3028F">
        <w:rPr>
          <w:sz w:val="24"/>
          <w:szCs w:val="24"/>
        </w:rPr>
        <w:t xml:space="preserve">must </w:t>
      </w:r>
      <w:r w:rsidR="004068AD" w:rsidRPr="00A3028F">
        <w:rPr>
          <w:sz w:val="24"/>
          <w:szCs w:val="24"/>
        </w:rPr>
        <w:t>collaborate</w:t>
      </w:r>
      <w:r w:rsidRPr="00A3028F">
        <w:rPr>
          <w:sz w:val="24"/>
          <w:szCs w:val="24"/>
        </w:rPr>
        <w:t xml:space="preserve"> with at least one </w:t>
      </w:r>
      <w:r w:rsidR="0040131E" w:rsidRPr="00A3028F">
        <w:rPr>
          <w:sz w:val="24"/>
          <w:szCs w:val="24"/>
        </w:rPr>
        <w:t>U.S.</w:t>
      </w:r>
      <w:r w:rsidR="0093146C" w:rsidRPr="00A3028F">
        <w:rPr>
          <w:sz w:val="24"/>
          <w:szCs w:val="24"/>
        </w:rPr>
        <w:t xml:space="preserve"> local government</w:t>
      </w:r>
      <w:r w:rsidRPr="00A3028F">
        <w:rPr>
          <w:sz w:val="24"/>
          <w:szCs w:val="24"/>
        </w:rPr>
        <w:t xml:space="preserve"> </w:t>
      </w:r>
      <w:r w:rsidR="0060354C" w:rsidRPr="00A3028F">
        <w:rPr>
          <w:sz w:val="24"/>
          <w:szCs w:val="24"/>
        </w:rPr>
        <w:t xml:space="preserve">in </w:t>
      </w:r>
      <w:r w:rsidR="00DE1260" w:rsidRPr="00A3028F">
        <w:rPr>
          <w:sz w:val="24"/>
          <w:szCs w:val="24"/>
        </w:rPr>
        <w:t>their own state (</w:t>
      </w:r>
      <w:r w:rsidR="0060354C" w:rsidRPr="00A3028F">
        <w:rPr>
          <w:sz w:val="24"/>
          <w:szCs w:val="24"/>
        </w:rPr>
        <w:t>Georgia, North Carolina, South Carolina and Florida</w:t>
      </w:r>
      <w:r w:rsidR="00DE1260" w:rsidRPr="00A3028F">
        <w:rPr>
          <w:sz w:val="24"/>
          <w:szCs w:val="24"/>
        </w:rPr>
        <w:t>)</w:t>
      </w:r>
      <w:r w:rsidR="0060354C" w:rsidRPr="00A3028F">
        <w:rPr>
          <w:sz w:val="24"/>
          <w:szCs w:val="24"/>
        </w:rPr>
        <w:t xml:space="preserve"> </w:t>
      </w:r>
      <w:r w:rsidRPr="00A3028F">
        <w:rPr>
          <w:sz w:val="24"/>
          <w:szCs w:val="24"/>
        </w:rPr>
        <w:t>and allow AT&amp;T to public</w:t>
      </w:r>
      <w:r w:rsidR="004068AD" w:rsidRPr="00A3028F">
        <w:rPr>
          <w:sz w:val="24"/>
          <w:szCs w:val="24"/>
        </w:rPr>
        <w:t>ize</w:t>
      </w:r>
      <w:r w:rsidRPr="00A3028F">
        <w:rPr>
          <w:sz w:val="24"/>
          <w:szCs w:val="24"/>
        </w:rPr>
        <w:t xml:space="preserve"> final analyses and reports.</w:t>
      </w:r>
      <w:r w:rsidR="00A3028F" w:rsidRPr="00A3028F">
        <w:rPr>
          <w:sz w:val="24"/>
          <w:szCs w:val="24"/>
        </w:rPr>
        <w:t xml:space="preserve"> </w:t>
      </w:r>
      <w:r w:rsidR="0040131E" w:rsidRPr="00A3028F">
        <w:rPr>
          <w:sz w:val="24"/>
          <w:szCs w:val="24"/>
        </w:rPr>
        <w:t xml:space="preserve">An Eligible Applicant </w:t>
      </w:r>
      <w:r w:rsidR="00C41AFA" w:rsidRPr="00A3028F">
        <w:rPr>
          <w:sz w:val="24"/>
          <w:szCs w:val="24"/>
        </w:rPr>
        <w:t>must sign a release before receiving any funds.</w:t>
      </w:r>
      <w:r w:rsidR="00A3028F" w:rsidRPr="00A3028F">
        <w:rPr>
          <w:sz w:val="24"/>
          <w:szCs w:val="24"/>
        </w:rPr>
        <w:t xml:space="preserve"> </w:t>
      </w:r>
      <w:r w:rsidR="00C41AFA" w:rsidRPr="00A3028F">
        <w:rPr>
          <w:sz w:val="24"/>
          <w:szCs w:val="24"/>
        </w:rPr>
        <w:t xml:space="preserve"> </w:t>
      </w:r>
      <w:r w:rsidR="00175175" w:rsidRPr="00A3028F">
        <w:rPr>
          <w:sz w:val="24"/>
          <w:szCs w:val="24"/>
        </w:rPr>
        <w:t>Completed a</w:t>
      </w:r>
      <w:r w:rsidR="00734960" w:rsidRPr="00A3028F">
        <w:rPr>
          <w:sz w:val="24"/>
          <w:szCs w:val="24"/>
        </w:rPr>
        <w:t>pplications</w:t>
      </w:r>
      <w:r w:rsidR="0087350A" w:rsidRPr="00A3028F">
        <w:rPr>
          <w:sz w:val="24"/>
          <w:szCs w:val="24"/>
        </w:rPr>
        <w:t xml:space="preserve"> and questions </w:t>
      </w:r>
      <w:r w:rsidR="00175175" w:rsidRPr="00A3028F">
        <w:rPr>
          <w:sz w:val="24"/>
          <w:szCs w:val="24"/>
        </w:rPr>
        <w:t>should</w:t>
      </w:r>
      <w:r w:rsidR="00734960" w:rsidRPr="00A3028F">
        <w:rPr>
          <w:sz w:val="24"/>
          <w:szCs w:val="24"/>
        </w:rPr>
        <w:t xml:space="preserve"> be </w:t>
      </w:r>
      <w:r w:rsidR="00175175" w:rsidRPr="00A3028F">
        <w:rPr>
          <w:sz w:val="24"/>
          <w:szCs w:val="24"/>
        </w:rPr>
        <w:t xml:space="preserve">submitted to </w:t>
      </w:r>
      <w:r w:rsidR="0060354C" w:rsidRPr="00A3028F">
        <w:rPr>
          <w:sz w:val="24"/>
          <w:szCs w:val="24"/>
        </w:rPr>
        <w:t>AT&amp;T electronically at this address:</w:t>
      </w:r>
      <w:r w:rsidR="00A3028F" w:rsidRPr="00A3028F">
        <w:rPr>
          <w:sz w:val="24"/>
          <w:szCs w:val="24"/>
        </w:rPr>
        <w:t xml:space="preserve"> </w:t>
      </w:r>
      <w:r w:rsidR="00175175" w:rsidRPr="00A3028F">
        <w:rPr>
          <w:sz w:val="24"/>
          <w:szCs w:val="24"/>
        </w:rPr>
        <w:t xml:space="preserve"> </w:t>
      </w:r>
      <w:hyperlink r:id="rId9" w:history="1">
        <w:r w:rsidR="00A903BF" w:rsidRPr="00290072">
          <w:rPr>
            <w:rStyle w:val="Hyperlink"/>
            <w:sz w:val="24"/>
            <w:szCs w:val="24"/>
          </w:rPr>
          <w:t>Andrea.Brands@att.com</w:t>
        </w:r>
      </w:hyperlink>
    </w:p>
    <w:p w14:paraId="79CE9B47" w14:textId="1EDB2A51" w:rsidR="00271C70" w:rsidRPr="00A3028F" w:rsidRDefault="00271C70" w:rsidP="00271C70">
      <w:pPr>
        <w:pStyle w:val="Header"/>
        <w:rPr>
          <w:sz w:val="24"/>
          <w:szCs w:val="24"/>
        </w:rPr>
      </w:pPr>
      <w:r w:rsidRPr="00A3028F">
        <w:rPr>
          <w:b/>
          <w:sz w:val="24"/>
          <w:szCs w:val="24"/>
        </w:rPr>
        <w:t>Timeline</w:t>
      </w:r>
      <w:r w:rsidRPr="00A3028F">
        <w:rPr>
          <w:sz w:val="24"/>
          <w:szCs w:val="24"/>
        </w:rPr>
        <w:t>:</w:t>
      </w:r>
      <w:r w:rsidR="00A3028F" w:rsidRPr="00A3028F">
        <w:rPr>
          <w:sz w:val="24"/>
          <w:szCs w:val="24"/>
        </w:rPr>
        <w:t xml:space="preserve"> </w:t>
      </w:r>
      <w:r w:rsidRPr="00A3028F">
        <w:rPr>
          <w:sz w:val="24"/>
          <w:szCs w:val="24"/>
        </w:rPr>
        <w:t xml:space="preserve">Proposals are due by 5:00 PM PT on Monday, September 30, 2019. Funding recipients will be determined and notified in December 2019. </w:t>
      </w:r>
      <w:r w:rsidR="000E426A" w:rsidRPr="00A3028F">
        <w:rPr>
          <w:sz w:val="24"/>
          <w:szCs w:val="24"/>
        </w:rPr>
        <w:t>Selected participants must provide</w:t>
      </w:r>
      <w:r w:rsidR="00A3028F" w:rsidRPr="00A3028F">
        <w:rPr>
          <w:sz w:val="24"/>
          <w:szCs w:val="24"/>
        </w:rPr>
        <w:t xml:space="preserve"> </w:t>
      </w:r>
      <w:r w:rsidRPr="00A3028F">
        <w:rPr>
          <w:sz w:val="24"/>
          <w:szCs w:val="24"/>
        </w:rPr>
        <w:t>final reports</w:t>
      </w:r>
      <w:r w:rsidR="00A3028F" w:rsidRPr="00A3028F">
        <w:rPr>
          <w:sz w:val="24"/>
          <w:szCs w:val="24"/>
        </w:rPr>
        <w:t xml:space="preserve"> </w:t>
      </w:r>
      <w:r w:rsidRPr="00A3028F">
        <w:rPr>
          <w:sz w:val="24"/>
          <w:szCs w:val="24"/>
        </w:rPr>
        <w:t xml:space="preserve">by 5:00 PM PT on Monday, June 1, 2020. </w:t>
      </w:r>
    </w:p>
    <w:p w14:paraId="0627FC11" w14:textId="77777777" w:rsidR="00281DA0" w:rsidRPr="00271C70" w:rsidRDefault="00281DA0" w:rsidP="00271C70">
      <w:pPr>
        <w:spacing w:after="0"/>
      </w:pPr>
    </w:p>
    <w:p w14:paraId="46FDC2A9" w14:textId="39F1600C" w:rsidR="00271C70" w:rsidRPr="00271C70" w:rsidRDefault="00271C70" w:rsidP="00271C70">
      <w:pPr>
        <w:spacing w:after="0"/>
        <w:rPr>
          <w:rFonts w:ascii="Verdana" w:eastAsia="Times New Roman" w:hAnsi="Verdana" w:cs="Times New Roman"/>
          <w:b/>
          <w:bCs/>
          <w:i/>
          <w:sz w:val="18"/>
          <w:szCs w:val="18"/>
        </w:rPr>
      </w:pPr>
      <w:r w:rsidRPr="00271C70">
        <w:rPr>
          <w:rFonts w:ascii="Verdana" w:eastAsia="Times New Roman" w:hAnsi="Verdana" w:cs="Times New Roman"/>
          <w:b/>
          <w:bCs/>
          <w:sz w:val="21"/>
          <w:szCs w:val="21"/>
          <w:u w:val="single"/>
        </w:rPr>
        <w:t>Contact Information</w:t>
      </w:r>
      <w:r w:rsidRPr="00271C70">
        <w:rPr>
          <w:rFonts w:ascii="Verdana" w:eastAsia="Times New Roman" w:hAnsi="Verdana" w:cs="Times New Roman"/>
          <w:b/>
          <w:bCs/>
          <w:sz w:val="21"/>
          <w:szCs w:val="21"/>
        </w:rPr>
        <w:t xml:space="preserve"> </w:t>
      </w:r>
      <w:r w:rsidRPr="00271C70">
        <w:rPr>
          <w:rFonts w:ascii="Verdana" w:eastAsia="Times New Roman" w:hAnsi="Verdana" w:cs="Times New Roman"/>
          <w:b/>
          <w:bCs/>
          <w:i/>
          <w:sz w:val="18"/>
          <w:szCs w:val="18"/>
        </w:rPr>
        <w:t xml:space="preserve">This should be the </w:t>
      </w:r>
      <w:r w:rsidR="00E00E8D">
        <w:rPr>
          <w:rFonts w:ascii="Verdana" w:eastAsia="Times New Roman" w:hAnsi="Verdana" w:cs="Times New Roman"/>
          <w:b/>
          <w:bCs/>
          <w:i/>
          <w:sz w:val="18"/>
          <w:szCs w:val="18"/>
        </w:rPr>
        <w:t xml:space="preserve">academic department or </w:t>
      </w:r>
      <w:r w:rsidRPr="00271C70">
        <w:rPr>
          <w:rFonts w:ascii="Verdana" w:eastAsia="Times New Roman" w:hAnsi="Verdana" w:cs="Times New Roman"/>
          <w:b/>
          <w:bCs/>
          <w:i/>
          <w:sz w:val="18"/>
          <w:szCs w:val="18"/>
        </w:rPr>
        <w:t xml:space="preserve">office at college/university </w:t>
      </w:r>
      <w:r w:rsidR="00E00E8D">
        <w:rPr>
          <w:rFonts w:ascii="Verdana" w:eastAsia="Times New Roman" w:hAnsi="Verdana" w:cs="Times New Roman"/>
          <w:b/>
          <w:bCs/>
          <w:i/>
          <w:sz w:val="18"/>
          <w:szCs w:val="18"/>
        </w:rPr>
        <w:t xml:space="preserve">of the Principal Investigator (PI) </w:t>
      </w:r>
      <w:r w:rsidRPr="00271C70">
        <w:rPr>
          <w:rFonts w:ascii="Verdana" w:eastAsia="Times New Roman" w:hAnsi="Verdana" w:cs="Times New Roman"/>
          <w:b/>
          <w:bCs/>
          <w:i/>
          <w:sz w:val="18"/>
          <w:szCs w:val="18"/>
        </w:rPr>
        <w:t>that would manage project.</w:t>
      </w:r>
    </w:p>
    <w:p w14:paraId="1021A6DD" w14:textId="77777777" w:rsidR="00271C70" w:rsidRPr="00271C70" w:rsidRDefault="00271C70" w:rsidP="00271C70">
      <w:pPr>
        <w:spacing w:after="0"/>
        <w:rPr>
          <w:rFonts w:ascii="Verdana" w:eastAsia="Times New Roman" w:hAnsi="Verdana" w:cs="Times New Roman"/>
          <w:b/>
          <w:bCs/>
          <w:i/>
          <w:sz w:val="18"/>
          <w:szCs w:val="18"/>
        </w:rPr>
      </w:pPr>
    </w:p>
    <w:p w14:paraId="760B1B1D" w14:textId="77777777" w:rsidR="00271C70" w:rsidRPr="00271C70" w:rsidRDefault="00271C70" w:rsidP="00271C70">
      <w:pPr>
        <w:spacing w:after="0" w:line="240" w:lineRule="auto"/>
        <w:rPr>
          <w:rFonts w:ascii="Verdana" w:eastAsia="Times New Roman" w:hAnsi="Verdana" w:cs="Times New Roman"/>
          <w:sz w:val="18"/>
          <w:szCs w:val="18"/>
        </w:rPr>
      </w:pPr>
      <w:r w:rsidRPr="00271C70">
        <w:rPr>
          <w:rFonts w:ascii="Verdana" w:eastAsia="Times New Roman" w:hAnsi="Verdana" w:cs="Times New Roman"/>
          <w:sz w:val="18"/>
          <w:szCs w:val="18"/>
        </w:rPr>
        <w:t xml:space="preserve">University/College: </w:t>
      </w:r>
    </w:p>
    <w:p w14:paraId="231C1588" w14:textId="77777777" w:rsidR="00271C70" w:rsidRPr="00271C70" w:rsidRDefault="00271C70" w:rsidP="00271C70">
      <w:pPr>
        <w:spacing w:after="0" w:line="240" w:lineRule="auto"/>
        <w:rPr>
          <w:rFonts w:ascii="Verdana" w:eastAsia="Times New Roman" w:hAnsi="Verdana" w:cs="Times New Roman"/>
          <w:sz w:val="18"/>
          <w:szCs w:val="18"/>
        </w:rPr>
      </w:pPr>
    </w:p>
    <w:p w14:paraId="3929593C" w14:textId="18DFFAC0" w:rsidR="00593589" w:rsidRDefault="00593589" w:rsidP="00271C70">
      <w:pPr>
        <w:pStyle w:val="CommentText"/>
        <w:numPr>
          <w:ilvl w:val="0"/>
          <w:numId w:val="1"/>
        </w:numPr>
      </w:pPr>
      <w:r>
        <w:t>Principal Investigator [PI]:</w:t>
      </w:r>
    </w:p>
    <w:p w14:paraId="0772CEC3" w14:textId="63A364B3" w:rsidR="00271C70" w:rsidRPr="00271C70" w:rsidRDefault="00271C70" w:rsidP="00271C70">
      <w:pPr>
        <w:pStyle w:val="CommentText"/>
        <w:numPr>
          <w:ilvl w:val="0"/>
          <w:numId w:val="1"/>
        </w:numPr>
      </w:pPr>
      <w:r w:rsidRPr="00271C70">
        <w:t>Academic Department [PI]</w:t>
      </w:r>
      <w:r w:rsidR="00593589">
        <w:t>:</w:t>
      </w:r>
    </w:p>
    <w:p w14:paraId="5A72C5D6" w14:textId="0E5B15C6" w:rsidR="00271C70" w:rsidRDefault="00271C70" w:rsidP="00271C70">
      <w:pPr>
        <w:pStyle w:val="CommentText"/>
        <w:numPr>
          <w:ilvl w:val="1"/>
          <w:numId w:val="1"/>
        </w:numPr>
      </w:pPr>
      <w:r w:rsidRPr="00271C70">
        <w:t>Academic Department(s) [Co-PI]</w:t>
      </w:r>
      <w:r w:rsidR="00593589">
        <w:t>:</w:t>
      </w:r>
    </w:p>
    <w:p w14:paraId="001C8906" w14:textId="464BFF40" w:rsidR="0040131E" w:rsidRDefault="0040131E" w:rsidP="0040131E">
      <w:pPr>
        <w:pStyle w:val="CommentText"/>
        <w:numPr>
          <w:ilvl w:val="0"/>
          <w:numId w:val="1"/>
        </w:numPr>
      </w:pPr>
      <w:r>
        <w:t xml:space="preserve">Contact Name: </w:t>
      </w:r>
    </w:p>
    <w:p w14:paraId="61C15C55" w14:textId="6C8C20C0" w:rsidR="0040131E" w:rsidRDefault="0040131E" w:rsidP="0040131E">
      <w:pPr>
        <w:pStyle w:val="CommentText"/>
        <w:numPr>
          <w:ilvl w:val="0"/>
          <w:numId w:val="1"/>
        </w:numPr>
      </w:pPr>
      <w:r>
        <w:t>Email Address</w:t>
      </w:r>
      <w:r w:rsidR="00A3028F">
        <w:t>:</w:t>
      </w:r>
    </w:p>
    <w:p w14:paraId="520008B6" w14:textId="56D1692C" w:rsidR="0040131E" w:rsidRDefault="0040131E" w:rsidP="0040131E">
      <w:pPr>
        <w:pStyle w:val="CommentText"/>
        <w:numPr>
          <w:ilvl w:val="0"/>
          <w:numId w:val="1"/>
        </w:numPr>
      </w:pPr>
      <w:r>
        <w:t>Phone Number</w:t>
      </w:r>
      <w:r w:rsidR="00A3028F">
        <w:t>:</w:t>
      </w:r>
      <w:r>
        <w:t xml:space="preserve"> </w:t>
      </w:r>
    </w:p>
    <w:p w14:paraId="665B228E" w14:textId="77777777" w:rsidR="0040131E" w:rsidRPr="00271C70" w:rsidRDefault="0040131E" w:rsidP="009B0958">
      <w:pPr>
        <w:pStyle w:val="CommentText"/>
        <w:numPr>
          <w:ilvl w:val="0"/>
          <w:numId w:val="1"/>
        </w:numPr>
      </w:pPr>
      <w:r>
        <w:t xml:space="preserve">Address: </w:t>
      </w:r>
    </w:p>
    <w:p w14:paraId="0C9D846D" w14:textId="77777777" w:rsidR="00271C70" w:rsidRPr="00271C70" w:rsidRDefault="00271C70" w:rsidP="00271C70">
      <w:pPr>
        <w:pStyle w:val="CommentText"/>
        <w:rPr>
          <w:rFonts w:ascii="Verdana" w:eastAsia="Times New Roman" w:hAnsi="Verdana" w:cs="Times New Roman"/>
          <w:b/>
          <w:bCs/>
          <w:sz w:val="21"/>
          <w:szCs w:val="21"/>
        </w:rPr>
      </w:pPr>
    </w:p>
    <w:p w14:paraId="11EE035F" w14:textId="77777777" w:rsidR="00271C70" w:rsidRPr="00271C70" w:rsidRDefault="00271C70" w:rsidP="00271C70">
      <w:pPr>
        <w:pStyle w:val="CommentText"/>
        <w:rPr>
          <w:u w:val="single"/>
        </w:rPr>
      </w:pPr>
      <w:r w:rsidRPr="00271C70">
        <w:rPr>
          <w:rFonts w:ascii="Verdana" w:eastAsia="Times New Roman" w:hAnsi="Verdana" w:cs="Times New Roman"/>
          <w:b/>
          <w:bCs/>
          <w:sz w:val="21"/>
          <w:szCs w:val="21"/>
          <w:u w:val="single"/>
        </w:rPr>
        <w:t>Project Information</w:t>
      </w:r>
    </w:p>
    <w:p w14:paraId="730408B5" w14:textId="77777777" w:rsidR="00FC6915" w:rsidRDefault="00FC6915" w:rsidP="00271C70">
      <w:pPr>
        <w:spacing w:after="0"/>
        <w:rPr>
          <w:rFonts w:ascii="Verdana" w:eastAsia="Times New Roman" w:hAnsi="Verdana" w:cs="Times New Roman"/>
          <w:b/>
          <w:bCs/>
          <w:sz w:val="18"/>
          <w:szCs w:val="18"/>
        </w:rPr>
      </w:pPr>
    </w:p>
    <w:p w14:paraId="7CCF069B" w14:textId="24B4E293" w:rsidR="00FC6915" w:rsidRDefault="00FC6915" w:rsidP="00271C70">
      <w:pPr>
        <w:spacing w:after="0"/>
        <w:rPr>
          <w:rFonts w:ascii="Verdana" w:eastAsia="Times New Roman" w:hAnsi="Verdana" w:cs="Times New Roman"/>
          <w:b/>
          <w:bCs/>
          <w:sz w:val="18"/>
          <w:szCs w:val="18"/>
        </w:rPr>
      </w:pPr>
      <w:r>
        <w:rPr>
          <w:rFonts w:ascii="Verdana" w:eastAsia="Times New Roman" w:hAnsi="Verdana" w:cs="Times New Roman"/>
          <w:b/>
          <w:bCs/>
          <w:sz w:val="18"/>
          <w:szCs w:val="18"/>
        </w:rPr>
        <w:t>Synopsis of the Challenge</w:t>
      </w:r>
      <w:r w:rsidR="00B10137">
        <w:rPr>
          <w:rFonts w:ascii="Verdana" w:eastAsia="Times New Roman" w:hAnsi="Verdana" w:cs="Times New Roman"/>
          <w:b/>
          <w:bCs/>
          <w:sz w:val="18"/>
          <w:szCs w:val="18"/>
        </w:rPr>
        <w:t>:</w:t>
      </w:r>
    </w:p>
    <w:p w14:paraId="59B55F16" w14:textId="10072CC7" w:rsidR="0087350A" w:rsidRPr="0087350A" w:rsidRDefault="0087350A" w:rsidP="0087350A">
      <w:pPr>
        <w:spacing w:after="0" w:line="240" w:lineRule="auto"/>
        <w:rPr>
          <w:rFonts w:ascii="Calibri" w:hAnsi="Calibri" w:cstheme="minorHAnsi"/>
          <w:sz w:val="24"/>
          <w:szCs w:val="24"/>
        </w:rPr>
      </w:pPr>
      <w:bookmarkStart w:id="1" w:name="_Hlk7439834"/>
      <w:r w:rsidRPr="0087350A">
        <w:rPr>
          <w:rFonts w:ascii="Calibri" w:hAnsi="Calibri" w:cstheme="minorHAnsi"/>
          <w:sz w:val="24"/>
          <w:szCs w:val="24"/>
        </w:rPr>
        <w:t xml:space="preserve">In collaboration with the U.S. Department of Energy’s Argonne National Laboratory, AT&amp;T is inviting public and private colleges and universities to submit an application for participation in a </w:t>
      </w:r>
      <w:r w:rsidRPr="0087350A">
        <w:rPr>
          <w:rFonts w:ascii="Calibri" w:hAnsi="Calibri" w:cstheme="minorHAnsi"/>
          <w:b/>
          <w:sz w:val="24"/>
          <w:szCs w:val="24"/>
        </w:rPr>
        <w:t xml:space="preserve">Climate Resiliency Community Challenge, </w:t>
      </w:r>
      <w:r w:rsidRPr="0087350A">
        <w:rPr>
          <w:rFonts w:ascii="Calibri" w:hAnsi="Calibri" w:cstheme="minorHAnsi"/>
          <w:sz w:val="24"/>
          <w:szCs w:val="24"/>
        </w:rPr>
        <w:t xml:space="preserve">which is designed to help local communities better predict, prepare for and adapt to the changing climate. In this challenge, universities will work with local </w:t>
      </w:r>
      <w:r w:rsidR="00244704">
        <w:rPr>
          <w:rFonts w:ascii="Calibri" w:hAnsi="Calibri" w:cstheme="minorHAnsi"/>
          <w:sz w:val="24"/>
          <w:szCs w:val="24"/>
        </w:rPr>
        <w:t>governments</w:t>
      </w:r>
      <w:r w:rsidRPr="0087350A">
        <w:rPr>
          <w:rFonts w:ascii="Calibri" w:hAnsi="Calibri" w:cstheme="minorHAnsi"/>
          <w:sz w:val="24"/>
          <w:szCs w:val="24"/>
        </w:rPr>
        <w:t xml:space="preserve"> </w:t>
      </w:r>
      <w:r>
        <w:rPr>
          <w:rFonts w:ascii="Calibri" w:hAnsi="Calibri" w:cstheme="minorHAnsi"/>
          <w:sz w:val="24"/>
          <w:szCs w:val="24"/>
        </w:rPr>
        <w:t xml:space="preserve">in the Southeast United States </w:t>
      </w:r>
      <w:r w:rsidRPr="0087350A">
        <w:rPr>
          <w:rFonts w:ascii="Calibri" w:hAnsi="Calibri" w:cstheme="minorHAnsi"/>
          <w:sz w:val="24"/>
          <w:szCs w:val="24"/>
        </w:rPr>
        <w:t xml:space="preserve">to conduct a risk-based climate analysis using data from Argonne National Laboratory and shared by AT&amp;T to address a problem that affects the Southeast Region. This includes areas such as infrastructure, public health, emergency management, or similar field related to community resilience. Participating universities will prepare and share a report of their findings, including proposals for potential solutions for action, with the community and online. </w:t>
      </w:r>
    </w:p>
    <w:p w14:paraId="1E0DA2EA" w14:textId="77777777" w:rsidR="0087350A" w:rsidRPr="0087350A" w:rsidRDefault="0087350A" w:rsidP="0087350A">
      <w:pPr>
        <w:spacing w:after="0" w:line="240" w:lineRule="auto"/>
        <w:rPr>
          <w:rFonts w:ascii="Calibri" w:hAnsi="Calibri" w:cstheme="minorHAnsi"/>
          <w:sz w:val="24"/>
          <w:szCs w:val="24"/>
        </w:rPr>
      </w:pPr>
    </w:p>
    <w:p w14:paraId="0C2FAF45" w14:textId="536DFF86" w:rsidR="0087350A" w:rsidRPr="0087350A" w:rsidRDefault="0087350A" w:rsidP="0087350A">
      <w:pPr>
        <w:spacing w:after="0" w:line="240" w:lineRule="auto"/>
        <w:rPr>
          <w:rFonts w:ascii="Calibri" w:hAnsi="Calibri" w:cstheme="minorHAnsi"/>
          <w:sz w:val="24"/>
          <w:szCs w:val="24"/>
        </w:rPr>
      </w:pPr>
      <w:r w:rsidRPr="0087350A">
        <w:rPr>
          <w:rFonts w:ascii="Calibri" w:hAnsi="Calibri" w:cstheme="minorHAnsi"/>
          <w:sz w:val="24"/>
          <w:szCs w:val="24"/>
        </w:rPr>
        <w:t xml:space="preserve">AT&amp;T will provide participating universities with leading climate data from Argonne National Laboratory and </w:t>
      </w:r>
      <w:r w:rsidR="009255CA">
        <w:rPr>
          <w:rFonts w:ascii="Calibri" w:hAnsi="Calibri" w:cstheme="minorHAnsi"/>
          <w:sz w:val="24"/>
          <w:szCs w:val="24"/>
        </w:rPr>
        <w:t xml:space="preserve">selected universities will receive </w:t>
      </w:r>
      <w:r w:rsidRPr="0087350A">
        <w:rPr>
          <w:rFonts w:ascii="Calibri" w:hAnsi="Calibri" w:cstheme="minorHAnsi"/>
          <w:sz w:val="24"/>
          <w:szCs w:val="24"/>
        </w:rPr>
        <w:t>up to $50,000 in funding to support the research projects.</w:t>
      </w:r>
      <w:r w:rsidR="00A3028F">
        <w:rPr>
          <w:rFonts w:ascii="Calibri" w:hAnsi="Calibri" w:cstheme="minorHAnsi"/>
          <w:sz w:val="24"/>
          <w:szCs w:val="24"/>
        </w:rPr>
        <w:t xml:space="preserve"> </w:t>
      </w:r>
      <w:r w:rsidRPr="0087350A">
        <w:rPr>
          <w:rFonts w:ascii="Calibri" w:hAnsi="Calibri" w:cstheme="minorHAnsi"/>
          <w:sz w:val="24"/>
          <w:szCs w:val="24"/>
        </w:rPr>
        <w:t xml:space="preserve">One </w:t>
      </w:r>
      <w:r w:rsidR="009255CA">
        <w:rPr>
          <w:rFonts w:ascii="Calibri" w:hAnsi="Calibri" w:cstheme="minorHAnsi"/>
          <w:sz w:val="24"/>
          <w:szCs w:val="24"/>
        </w:rPr>
        <w:t>university</w:t>
      </w:r>
      <w:r w:rsidRPr="0087350A">
        <w:rPr>
          <w:rFonts w:ascii="Calibri" w:hAnsi="Calibri" w:cstheme="minorHAnsi"/>
          <w:sz w:val="24"/>
          <w:szCs w:val="24"/>
        </w:rPr>
        <w:t xml:space="preserve"> from each state in the Southeast Region (Florida, Georgia, South Carolina and North Carolina) will be selected by an independent panel of non-profit</w:t>
      </w:r>
      <w:r w:rsidR="00A3028F">
        <w:rPr>
          <w:rFonts w:ascii="Calibri" w:hAnsi="Calibri" w:cstheme="minorHAnsi"/>
          <w:sz w:val="24"/>
          <w:szCs w:val="24"/>
        </w:rPr>
        <w:t xml:space="preserve"> </w:t>
      </w:r>
      <w:r w:rsidRPr="0087350A">
        <w:rPr>
          <w:rFonts w:ascii="Calibri" w:hAnsi="Calibri" w:cstheme="minorHAnsi"/>
          <w:sz w:val="24"/>
          <w:szCs w:val="24"/>
        </w:rPr>
        <w:t xml:space="preserve">climate and resiliency experts. </w:t>
      </w:r>
    </w:p>
    <w:bookmarkEnd w:id="1"/>
    <w:p w14:paraId="1C63AFC1" w14:textId="77777777" w:rsidR="0087350A" w:rsidRPr="0087350A" w:rsidRDefault="0087350A" w:rsidP="0087350A">
      <w:pPr>
        <w:spacing w:after="0" w:line="240" w:lineRule="auto"/>
        <w:rPr>
          <w:rFonts w:ascii="Calibri" w:hAnsi="Calibri" w:cstheme="minorHAnsi"/>
          <w:sz w:val="24"/>
          <w:szCs w:val="24"/>
        </w:rPr>
      </w:pPr>
    </w:p>
    <w:p w14:paraId="375A2FBE" w14:textId="5256ABFD" w:rsidR="0087350A" w:rsidRPr="00F260CC" w:rsidRDefault="0087350A" w:rsidP="0087350A">
      <w:pPr>
        <w:spacing w:after="0" w:line="240" w:lineRule="auto"/>
        <w:rPr>
          <w:rFonts w:cstheme="minorHAnsi"/>
          <w:sz w:val="24"/>
          <w:szCs w:val="24"/>
        </w:rPr>
      </w:pPr>
      <w:r w:rsidRPr="00F260CC">
        <w:rPr>
          <w:rFonts w:cstheme="minorHAnsi"/>
          <w:sz w:val="24"/>
          <w:szCs w:val="24"/>
        </w:rPr>
        <w:t>Teams are encouraged to be creative in using Argonne National Laboratory’s leading climate data and may leverage and integrate supporting data and technology available through the university and municipality. Results may touch a variety of issues, from infrastructure to public health to emergency management, to name a few.</w:t>
      </w:r>
      <w:r w:rsidR="00A3028F">
        <w:rPr>
          <w:rFonts w:cstheme="minorHAnsi"/>
          <w:sz w:val="24"/>
          <w:szCs w:val="24"/>
        </w:rPr>
        <w:t xml:space="preserve"> </w:t>
      </w:r>
    </w:p>
    <w:p w14:paraId="19E66172" w14:textId="77777777" w:rsidR="0087350A" w:rsidRPr="00F260CC" w:rsidRDefault="0087350A" w:rsidP="0087350A">
      <w:pPr>
        <w:spacing w:after="0" w:line="240" w:lineRule="auto"/>
        <w:rPr>
          <w:rFonts w:cstheme="minorHAnsi"/>
          <w:sz w:val="24"/>
          <w:szCs w:val="24"/>
        </w:rPr>
      </w:pPr>
    </w:p>
    <w:p w14:paraId="1A98244D" w14:textId="77777777" w:rsidR="0087350A" w:rsidRPr="00F260CC" w:rsidRDefault="0087350A" w:rsidP="00271C70">
      <w:pPr>
        <w:spacing w:after="0"/>
        <w:rPr>
          <w:rFonts w:eastAsia="Times New Roman" w:cstheme="minorHAnsi"/>
          <w:b/>
          <w:bCs/>
          <w:sz w:val="18"/>
          <w:szCs w:val="18"/>
        </w:rPr>
      </w:pPr>
    </w:p>
    <w:p w14:paraId="251C1B27" w14:textId="77777777" w:rsidR="00271C70" w:rsidRPr="00F260CC" w:rsidRDefault="00271C70" w:rsidP="00271C70">
      <w:pPr>
        <w:spacing w:after="0"/>
        <w:rPr>
          <w:rFonts w:eastAsia="Times New Roman" w:cstheme="minorHAnsi"/>
          <w:b/>
          <w:bCs/>
        </w:rPr>
      </w:pPr>
      <w:r w:rsidRPr="00F260CC">
        <w:rPr>
          <w:rFonts w:eastAsia="Times New Roman" w:cstheme="minorHAnsi"/>
          <w:b/>
          <w:bCs/>
        </w:rPr>
        <w:t xml:space="preserve">Project Title: </w:t>
      </w:r>
    </w:p>
    <w:p w14:paraId="424A717F" w14:textId="77777777" w:rsidR="00271C70" w:rsidRPr="00F260CC" w:rsidRDefault="00271C70" w:rsidP="00271C70">
      <w:pPr>
        <w:spacing w:after="0"/>
        <w:rPr>
          <w:rFonts w:eastAsia="Times New Roman" w:cstheme="minorHAnsi"/>
          <w:b/>
          <w:bCs/>
          <w:i/>
        </w:rPr>
      </w:pPr>
    </w:p>
    <w:p w14:paraId="3CF0F62B" w14:textId="77777777" w:rsidR="00271C70" w:rsidRPr="00F260CC" w:rsidRDefault="00271C70" w:rsidP="00271C70">
      <w:pPr>
        <w:spacing w:after="0"/>
        <w:rPr>
          <w:rFonts w:eastAsia="Times New Roman" w:cstheme="minorHAnsi"/>
          <w:b/>
          <w:bCs/>
        </w:rPr>
      </w:pPr>
      <w:r w:rsidRPr="00F260CC">
        <w:rPr>
          <w:rFonts w:eastAsia="Times New Roman" w:cstheme="minorHAnsi"/>
          <w:b/>
          <w:bCs/>
        </w:rPr>
        <w:t xml:space="preserve">Project Entities: </w:t>
      </w:r>
    </w:p>
    <w:p w14:paraId="0320B215" w14:textId="7210DE54" w:rsidR="00271C70" w:rsidRPr="00F260CC" w:rsidRDefault="00271C70" w:rsidP="00271C70">
      <w:pPr>
        <w:spacing w:after="0"/>
        <w:rPr>
          <w:rFonts w:eastAsia="Times New Roman" w:cstheme="minorHAnsi"/>
          <w:bCs/>
          <w:i/>
          <w:sz w:val="18"/>
          <w:szCs w:val="18"/>
        </w:rPr>
      </w:pPr>
      <w:r w:rsidRPr="00F260CC">
        <w:rPr>
          <w:rFonts w:eastAsia="Times New Roman" w:cstheme="minorHAnsi"/>
          <w:bCs/>
          <w:i/>
          <w:sz w:val="18"/>
          <w:szCs w:val="18"/>
        </w:rPr>
        <w:t xml:space="preserve">Should include at least one college/university and one </w:t>
      </w:r>
      <w:r w:rsidR="00F260CC">
        <w:rPr>
          <w:rFonts w:eastAsia="Times New Roman" w:cstheme="minorHAnsi"/>
          <w:bCs/>
          <w:i/>
          <w:sz w:val="18"/>
          <w:szCs w:val="18"/>
        </w:rPr>
        <w:t>local government</w:t>
      </w:r>
    </w:p>
    <w:p w14:paraId="185C76AB" w14:textId="77777777" w:rsidR="00271C70" w:rsidRPr="00F260CC" w:rsidRDefault="00271C70" w:rsidP="00271C70">
      <w:pPr>
        <w:spacing w:after="0"/>
        <w:rPr>
          <w:rFonts w:eastAsia="Times New Roman" w:cstheme="minorHAnsi"/>
          <w:b/>
          <w:bCs/>
          <w:i/>
          <w:sz w:val="18"/>
          <w:szCs w:val="18"/>
        </w:rPr>
      </w:pPr>
    </w:p>
    <w:p w14:paraId="5FE23294" w14:textId="3B59629F" w:rsidR="00F260CC" w:rsidRPr="00F260CC" w:rsidRDefault="00271C70" w:rsidP="00271C70">
      <w:pPr>
        <w:spacing w:after="0"/>
        <w:rPr>
          <w:rFonts w:eastAsia="Times New Roman" w:cstheme="minorHAnsi"/>
          <w:bCs/>
        </w:rPr>
      </w:pPr>
      <w:r w:rsidRPr="00F260CC">
        <w:rPr>
          <w:rFonts w:eastAsia="Times New Roman" w:cstheme="minorHAnsi"/>
          <w:b/>
          <w:bCs/>
        </w:rPr>
        <w:t>Amount of this request:</w:t>
      </w:r>
      <w:r w:rsidR="00A3028F">
        <w:rPr>
          <w:rFonts w:eastAsia="Times New Roman" w:cstheme="minorHAnsi"/>
          <w:bCs/>
        </w:rPr>
        <w:t xml:space="preserve"> </w:t>
      </w:r>
      <w:r w:rsidRPr="00F260CC">
        <w:rPr>
          <w:rFonts w:eastAsia="Times New Roman" w:cstheme="minorHAnsi"/>
          <w:bCs/>
        </w:rPr>
        <w:tab/>
      </w:r>
      <w:r w:rsidRPr="00F260CC">
        <w:rPr>
          <w:rFonts w:eastAsia="Times New Roman" w:cstheme="minorHAnsi"/>
          <w:bCs/>
        </w:rPr>
        <w:tab/>
      </w:r>
      <w:r w:rsidRPr="00F260CC">
        <w:rPr>
          <w:rFonts w:eastAsia="Times New Roman" w:cstheme="minorHAnsi"/>
          <w:bCs/>
        </w:rPr>
        <w:tab/>
      </w:r>
      <w:r w:rsidRPr="00F260CC">
        <w:rPr>
          <w:rFonts w:eastAsia="Times New Roman" w:cstheme="minorHAnsi"/>
          <w:bCs/>
        </w:rPr>
        <w:tab/>
      </w:r>
      <w:r w:rsidRPr="00F260CC">
        <w:rPr>
          <w:rFonts w:eastAsia="Times New Roman" w:cstheme="minorHAnsi"/>
          <w:bCs/>
        </w:rPr>
        <w:tab/>
      </w:r>
      <w:r w:rsidR="00F260CC" w:rsidRPr="00F260CC">
        <w:rPr>
          <w:rFonts w:eastAsia="Times New Roman" w:cstheme="minorHAnsi"/>
          <w:bCs/>
        </w:rPr>
        <w:tab/>
      </w:r>
      <w:r w:rsidR="00F260CC" w:rsidRPr="00F260CC">
        <w:rPr>
          <w:rFonts w:eastAsia="Times New Roman" w:cstheme="minorHAnsi"/>
          <w:bCs/>
        </w:rPr>
        <w:tab/>
      </w:r>
    </w:p>
    <w:p w14:paraId="2E4149F4" w14:textId="0823C8FC" w:rsidR="00271C70" w:rsidRPr="00F260CC" w:rsidRDefault="00271C70" w:rsidP="00271C70">
      <w:pPr>
        <w:spacing w:after="0"/>
        <w:rPr>
          <w:rFonts w:eastAsia="Times New Roman" w:cstheme="minorHAnsi"/>
          <w:bCs/>
          <w:sz w:val="16"/>
          <w:szCs w:val="16"/>
        </w:rPr>
      </w:pPr>
      <w:r w:rsidRPr="00F260CC">
        <w:rPr>
          <w:rFonts w:eastAsia="Times New Roman" w:cstheme="minorHAnsi"/>
          <w:bCs/>
          <w:i/>
          <w:sz w:val="16"/>
          <w:szCs w:val="16"/>
        </w:rPr>
        <w:t>Amount not to exceed $50,000</w:t>
      </w:r>
    </w:p>
    <w:p w14:paraId="19BED93B" w14:textId="77777777" w:rsidR="00271C70" w:rsidRPr="00F260CC" w:rsidRDefault="00271C70" w:rsidP="00271C70">
      <w:pPr>
        <w:spacing w:after="0"/>
        <w:rPr>
          <w:rFonts w:cstheme="minorHAnsi"/>
        </w:rPr>
      </w:pPr>
    </w:p>
    <w:p w14:paraId="49A059C4" w14:textId="17826C3E" w:rsidR="00271C70" w:rsidRDefault="00271C70" w:rsidP="00271C70">
      <w:pPr>
        <w:rPr>
          <w:rFonts w:cstheme="minorHAnsi"/>
          <w:b/>
        </w:rPr>
      </w:pPr>
      <w:r w:rsidRPr="00F260CC">
        <w:rPr>
          <w:rFonts w:cstheme="minorHAnsi"/>
          <w:b/>
        </w:rPr>
        <w:t>Matching funds</w:t>
      </w:r>
      <w:r w:rsidR="009B0958" w:rsidRPr="00F260CC">
        <w:rPr>
          <w:rFonts w:cstheme="minorHAnsi"/>
          <w:b/>
        </w:rPr>
        <w:t xml:space="preserve"> or in-kind contribution</w:t>
      </w:r>
      <w:r w:rsidR="00F260CC">
        <w:rPr>
          <w:rFonts w:cstheme="minorHAnsi"/>
          <w:b/>
        </w:rPr>
        <w:t xml:space="preserve"> (time, expertise, data, etc.)</w:t>
      </w:r>
      <w:r w:rsidRPr="00F260CC">
        <w:rPr>
          <w:rFonts w:cstheme="minorHAnsi"/>
          <w:b/>
        </w:rPr>
        <w:t xml:space="preserve"> from city/county/state/local governments: </w:t>
      </w:r>
    </w:p>
    <w:p w14:paraId="27A089EC" w14:textId="0E99086B" w:rsidR="00271C70" w:rsidRPr="00F260CC" w:rsidRDefault="00271C70" w:rsidP="00271C70">
      <w:pPr>
        <w:rPr>
          <w:rFonts w:cstheme="minorHAnsi"/>
          <w:sz w:val="16"/>
          <w:szCs w:val="16"/>
        </w:rPr>
      </w:pPr>
      <w:r w:rsidRPr="00F260CC">
        <w:rPr>
          <w:rFonts w:eastAsia="Times New Roman" w:cstheme="minorHAnsi"/>
          <w:b/>
        </w:rPr>
        <w:t>Project Summary/Overview:</w:t>
      </w:r>
      <w:r w:rsidRPr="00F260CC">
        <w:rPr>
          <w:rFonts w:eastAsia="Times New Roman" w:cstheme="minorHAnsi"/>
        </w:rPr>
        <w:br/>
      </w:r>
      <w:r w:rsidR="00D15828">
        <w:rPr>
          <w:rFonts w:eastAsia="Times New Roman" w:cstheme="minorHAnsi"/>
          <w:i/>
          <w:iCs/>
          <w:sz w:val="16"/>
          <w:szCs w:val="16"/>
        </w:rPr>
        <w:t>Not to exceed</w:t>
      </w:r>
      <w:r w:rsidRPr="00F260CC">
        <w:rPr>
          <w:rFonts w:eastAsia="Times New Roman" w:cstheme="minorHAnsi"/>
          <w:i/>
          <w:iCs/>
          <w:sz w:val="16"/>
          <w:szCs w:val="16"/>
        </w:rPr>
        <w:t xml:space="preserve"> 200 words</w:t>
      </w:r>
    </w:p>
    <w:p w14:paraId="54D7F4C8" w14:textId="77777777" w:rsidR="00271C70" w:rsidRPr="00F260CC" w:rsidRDefault="00271C70" w:rsidP="00271C70">
      <w:pPr>
        <w:spacing w:after="0"/>
        <w:rPr>
          <w:rFonts w:cstheme="minorHAnsi"/>
          <w:b/>
        </w:rPr>
      </w:pPr>
      <w:r w:rsidRPr="00F260CC">
        <w:rPr>
          <w:rFonts w:cstheme="minorHAnsi"/>
          <w:b/>
        </w:rPr>
        <w:t xml:space="preserve">Project Description, including: </w:t>
      </w:r>
    </w:p>
    <w:p w14:paraId="7BD67285" w14:textId="68F72117" w:rsidR="00271C70" w:rsidRPr="00F260CC" w:rsidRDefault="00271C70" w:rsidP="00271C70">
      <w:pPr>
        <w:spacing w:after="0"/>
        <w:rPr>
          <w:rFonts w:cstheme="minorHAnsi"/>
          <w:i/>
          <w:sz w:val="16"/>
          <w:szCs w:val="16"/>
        </w:rPr>
      </w:pPr>
      <w:r w:rsidRPr="00F260CC">
        <w:rPr>
          <w:rFonts w:cstheme="minorHAnsi"/>
          <w:i/>
          <w:sz w:val="16"/>
          <w:szCs w:val="16"/>
        </w:rPr>
        <w:t xml:space="preserve">Not to exceed </w:t>
      </w:r>
      <w:r w:rsidR="00F260CC" w:rsidRPr="00F260CC">
        <w:rPr>
          <w:rFonts w:cstheme="minorHAnsi"/>
          <w:i/>
          <w:sz w:val="16"/>
          <w:szCs w:val="16"/>
        </w:rPr>
        <w:t>500</w:t>
      </w:r>
      <w:r w:rsidRPr="00F260CC">
        <w:rPr>
          <w:rFonts w:cstheme="minorHAnsi"/>
          <w:i/>
          <w:sz w:val="16"/>
          <w:szCs w:val="16"/>
        </w:rPr>
        <w:t xml:space="preserve"> words</w:t>
      </w:r>
    </w:p>
    <w:p w14:paraId="6CF45EA9" w14:textId="77777777" w:rsidR="00271C70" w:rsidRPr="00F260CC" w:rsidRDefault="00271C70" w:rsidP="00271C70">
      <w:pPr>
        <w:spacing w:after="0"/>
        <w:rPr>
          <w:rFonts w:cstheme="minorHAnsi"/>
        </w:rPr>
      </w:pPr>
    </w:p>
    <w:p w14:paraId="75E06D75" w14:textId="77777777" w:rsidR="00271C70" w:rsidRPr="00F260CC" w:rsidRDefault="00271C70" w:rsidP="00271C70">
      <w:pPr>
        <w:pStyle w:val="CommentText"/>
        <w:numPr>
          <w:ilvl w:val="1"/>
          <w:numId w:val="3"/>
        </w:numPr>
        <w:rPr>
          <w:rFonts w:cstheme="minorHAnsi"/>
        </w:rPr>
      </w:pPr>
      <w:r w:rsidRPr="00F260CC">
        <w:rPr>
          <w:rFonts w:cstheme="minorHAnsi"/>
          <w:u w:val="single"/>
        </w:rPr>
        <w:t>Project Goals</w:t>
      </w:r>
      <w:r w:rsidRPr="00F260CC">
        <w:rPr>
          <w:rFonts w:cstheme="minorHAnsi"/>
        </w:rPr>
        <w:t xml:space="preserve"> </w:t>
      </w:r>
      <w:r w:rsidRPr="00F260CC">
        <w:rPr>
          <w:rFonts w:cstheme="minorHAnsi"/>
        </w:rPr>
        <w:sym w:font="Wingdings" w:char="F0E0"/>
      </w:r>
      <w:r w:rsidRPr="00F260CC">
        <w:rPr>
          <w:rFonts w:cstheme="minorHAnsi"/>
        </w:rPr>
        <w:t xml:space="preserve"> Project objectives and scientific, engineering, or educational </w:t>
      </w:r>
      <w:r w:rsidRPr="00F260CC">
        <w:rPr>
          <w:rFonts w:cstheme="minorHAnsi"/>
          <w:i/>
          <w:u w:val="single"/>
        </w:rPr>
        <w:t>significance</w:t>
      </w:r>
      <w:r w:rsidRPr="00F260CC">
        <w:rPr>
          <w:rFonts w:cstheme="minorHAnsi"/>
        </w:rPr>
        <w:t xml:space="preserve"> of the proposed work;</w:t>
      </w:r>
    </w:p>
    <w:p w14:paraId="3DD40948" w14:textId="77777777" w:rsidR="00271C70" w:rsidRPr="00F260CC" w:rsidRDefault="00271C70" w:rsidP="00271C70">
      <w:pPr>
        <w:pStyle w:val="CommentText"/>
        <w:numPr>
          <w:ilvl w:val="1"/>
          <w:numId w:val="3"/>
        </w:numPr>
        <w:rPr>
          <w:rFonts w:cstheme="minorHAnsi"/>
        </w:rPr>
      </w:pPr>
      <w:r w:rsidRPr="00F260CC">
        <w:rPr>
          <w:rFonts w:cstheme="minorHAnsi"/>
          <w:u w:val="single"/>
        </w:rPr>
        <w:t>Project Evaluation/Measurements</w:t>
      </w:r>
      <w:r w:rsidRPr="00F260CC">
        <w:rPr>
          <w:rFonts w:cstheme="minorHAnsi"/>
        </w:rPr>
        <w:t xml:space="preserve"> </w:t>
      </w:r>
      <w:r w:rsidRPr="00F260CC">
        <w:rPr>
          <w:rFonts w:cstheme="minorHAnsi"/>
        </w:rPr>
        <w:sym w:font="Wingdings" w:char="F0E0"/>
      </w:r>
      <w:r w:rsidRPr="00F260CC">
        <w:rPr>
          <w:rFonts w:cstheme="minorHAnsi"/>
        </w:rPr>
        <w:t xml:space="preserve"> Project methods and research approach</w:t>
      </w:r>
    </w:p>
    <w:p w14:paraId="0A74D8AA" w14:textId="77777777" w:rsidR="00271C70" w:rsidRPr="00F260CC" w:rsidRDefault="00271C70" w:rsidP="00271C70">
      <w:pPr>
        <w:pStyle w:val="CommentText"/>
        <w:numPr>
          <w:ilvl w:val="1"/>
          <w:numId w:val="3"/>
        </w:numPr>
        <w:rPr>
          <w:rFonts w:cstheme="minorHAnsi"/>
        </w:rPr>
      </w:pPr>
      <w:r w:rsidRPr="00F260CC">
        <w:rPr>
          <w:rFonts w:cstheme="minorHAnsi"/>
        </w:rPr>
        <w:t>References Cited</w:t>
      </w:r>
    </w:p>
    <w:p w14:paraId="30621731" w14:textId="031FB58D" w:rsidR="00293FED" w:rsidRDefault="00271C70" w:rsidP="00293FED">
      <w:pPr>
        <w:pStyle w:val="CommentText"/>
        <w:numPr>
          <w:ilvl w:val="0"/>
          <w:numId w:val="4"/>
        </w:numPr>
        <w:spacing w:after="0"/>
        <w:rPr>
          <w:rFonts w:cstheme="minorHAnsi"/>
          <w:u w:val="single"/>
        </w:rPr>
      </w:pPr>
      <w:r w:rsidRPr="00F260CC">
        <w:rPr>
          <w:rFonts w:cstheme="minorHAnsi"/>
          <w:u w:val="single"/>
        </w:rPr>
        <w:t>Current and/or Pending Local/Regional Support</w:t>
      </w:r>
    </w:p>
    <w:p w14:paraId="7284891C" w14:textId="26D73202" w:rsidR="00293FED" w:rsidRDefault="00293FED" w:rsidP="00293FED">
      <w:pPr>
        <w:pStyle w:val="CommentText"/>
        <w:spacing w:after="0"/>
        <w:ind w:left="720"/>
        <w:rPr>
          <w:rFonts w:cstheme="minorHAnsi"/>
          <w:i/>
          <w:sz w:val="18"/>
          <w:szCs w:val="18"/>
        </w:rPr>
      </w:pPr>
      <w:r>
        <w:rPr>
          <w:rFonts w:cstheme="minorHAnsi"/>
          <w:i/>
          <w:sz w:val="18"/>
          <w:szCs w:val="18"/>
        </w:rPr>
        <w:t xml:space="preserve">Letters of support are encouraged and should be submitted with application. </w:t>
      </w:r>
    </w:p>
    <w:p w14:paraId="28A62C27" w14:textId="77777777" w:rsidR="00293FED" w:rsidRPr="00293FED" w:rsidRDefault="00293FED" w:rsidP="00293FED">
      <w:pPr>
        <w:pStyle w:val="CommentText"/>
        <w:spacing w:after="0"/>
        <w:ind w:left="720"/>
        <w:rPr>
          <w:rFonts w:cstheme="minorHAnsi"/>
          <w:i/>
          <w:sz w:val="18"/>
          <w:szCs w:val="18"/>
        </w:rPr>
      </w:pPr>
    </w:p>
    <w:p w14:paraId="456106E9" w14:textId="020C5D6F" w:rsidR="00593589" w:rsidRDefault="00593589" w:rsidP="00293FED">
      <w:pPr>
        <w:pStyle w:val="CommentText"/>
        <w:numPr>
          <w:ilvl w:val="1"/>
          <w:numId w:val="4"/>
        </w:numPr>
        <w:rPr>
          <w:rFonts w:cstheme="minorHAnsi"/>
          <w:u w:val="single"/>
        </w:rPr>
      </w:pPr>
      <w:r>
        <w:rPr>
          <w:rFonts w:cstheme="minorHAnsi"/>
          <w:u w:val="single"/>
        </w:rPr>
        <w:t>Matching funds pledged by local supporting agency (if any):</w:t>
      </w:r>
    </w:p>
    <w:p w14:paraId="2F692372" w14:textId="621E9DFC" w:rsidR="004A729F" w:rsidRPr="004A729F" w:rsidRDefault="004A729F" w:rsidP="004A729F">
      <w:pPr>
        <w:pStyle w:val="CommentText"/>
        <w:numPr>
          <w:ilvl w:val="1"/>
          <w:numId w:val="4"/>
        </w:numPr>
        <w:rPr>
          <w:rFonts w:cstheme="minorHAnsi"/>
          <w:u w:val="single"/>
        </w:rPr>
      </w:pPr>
      <w:r>
        <w:rPr>
          <w:rFonts w:cstheme="minorHAnsi"/>
          <w:u w:val="single"/>
        </w:rPr>
        <w:t xml:space="preserve">Please include a letter of support from the local government. </w:t>
      </w:r>
    </w:p>
    <w:p w14:paraId="44EE93ED" w14:textId="0B500EC9" w:rsidR="00271C70" w:rsidRPr="00F260CC" w:rsidRDefault="00271C70" w:rsidP="00271C70">
      <w:pPr>
        <w:pStyle w:val="CommentText"/>
        <w:numPr>
          <w:ilvl w:val="0"/>
          <w:numId w:val="2"/>
        </w:numPr>
        <w:rPr>
          <w:rFonts w:cstheme="minorHAnsi"/>
          <w:u w:val="single"/>
        </w:rPr>
      </w:pPr>
      <w:r w:rsidRPr="00F260CC">
        <w:rPr>
          <w:rFonts w:cstheme="minorHAnsi"/>
          <w:u w:val="single"/>
        </w:rPr>
        <w:t>Project Timeline</w:t>
      </w:r>
      <w:r w:rsidR="00593589">
        <w:rPr>
          <w:rFonts w:cstheme="minorHAnsi"/>
          <w:u w:val="single"/>
        </w:rPr>
        <w:t xml:space="preserve"> &amp; Key Milestones</w:t>
      </w:r>
    </w:p>
    <w:p w14:paraId="0FADB461" w14:textId="77777777" w:rsidR="00271C70" w:rsidRPr="00F260CC" w:rsidRDefault="00271C70" w:rsidP="00271C70">
      <w:pPr>
        <w:pStyle w:val="CommentText"/>
        <w:numPr>
          <w:ilvl w:val="0"/>
          <w:numId w:val="2"/>
        </w:numPr>
        <w:rPr>
          <w:rFonts w:cstheme="minorHAnsi"/>
        </w:rPr>
      </w:pPr>
      <w:r w:rsidRPr="00F260CC">
        <w:rPr>
          <w:rFonts w:cstheme="minorHAnsi"/>
          <w:u w:val="single"/>
        </w:rPr>
        <w:t>Project Participants</w:t>
      </w:r>
      <w:r w:rsidRPr="00F260CC">
        <w:rPr>
          <w:rFonts w:cstheme="minorHAnsi"/>
        </w:rPr>
        <w:t xml:space="preserve"> </w:t>
      </w:r>
      <w:r w:rsidRPr="00F260CC">
        <w:rPr>
          <w:rFonts w:cstheme="minorHAnsi"/>
        </w:rPr>
        <w:sym w:font="Wingdings" w:char="F0E0"/>
      </w:r>
      <w:r w:rsidRPr="00F260CC">
        <w:rPr>
          <w:rFonts w:cstheme="minorHAnsi"/>
        </w:rPr>
        <w:t xml:space="preserve"> Qualifications of the investigator and participants</w:t>
      </w:r>
    </w:p>
    <w:p w14:paraId="15EDB971" w14:textId="0B9CD03A" w:rsidR="00271C70" w:rsidRPr="00F260CC" w:rsidRDefault="00271C70" w:rsidP="00271C70">
      <w:pPr>
        <w:pStyle w:val="CommentText"/>
        <w:numPr>
          <w:ilvl w:val="0"/>
          <w:numId w:val="2"/>
        </w:numPr>
        <w:rPr>
          <w:rFonts w:cstheme="minorHAnsi"/>
          <w:u w:val="single"/>
        </w:rPr>
      </w:pPr>
      <w:r w:rsidRPr="00F260CC">
        <w:rPr>
          <w:rFonts w:cstheme="minorHAnsi"/>
          <w:u w:val="single"/>
        </w:rPr>
        <w:t>Significance or Impact of Project to Local Communities</w:t>
      </w:r>
    </w:p>
    <w:p w14:paraId="5BEFF379" w14:textId="77777777" w:rsidR="00271C70" w:rsidRPr="00F260CC" w:rsidRDefault="00271C70" w:rsidP="00271C70">
      <w:pPr>
        <w:spacing w:after="0"/>
        <w:rPr>
          <w:rFonts w:cstheme="minorHAnsi"/>
        </w:rPr>
      </w:pPr>
    </w:p>
    <w:sectPr w:rsidR="00271C70" w:rsidRPr="00F2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5C0"/>
    <w:multiLevelType w:val="hybridMultilevel"/>
    <w:tmpl w:val="25DC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2966"/>
    <w:multiLevelType w:val="hybridMultilevel"/>
    <w:tmpl w:val="C508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641B"/>
    <w:multiLevelType w:val="hybridMultilevel"/>
    <w:tmpl w:val="38B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D578D"/>
    <w:multiLevelType w:val="hybridMultilevel"/>
    <w:tmpl w:val="2A34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70"/>
    <w:rsid w:val="000E426A"/>
    <w:rsid w:val="00175175"/>
    <w:rsid w:val="00244704"/>
    <w:rsid w:val="00271C70"/>
    <w:rsid w:val="00280D56"/>
    <w:rsid w:val="00281DA0"/>
    <w:rsid w:val="00293FED"/>
    <w:rsid w:val="0040131E"/>
    <w:rsid w:val="004068AD"/>
    <w:rsid w:val="004A729F"/>
    <w:rsid w:val="00593589"/>
    <w:rsid w:val="0060354C"/>
    <w:rsid w:val="00665A4F"/>
    <w:rsid w:val="00734960"/>
    <w:rsid w:val="007A2F93"/>
    <w:rsid w:val="0087350A"/>
    <w:rsid w:val="0089611F"/>
    <w:rsid w:val="009255CA"/>
    <w:rsid w:val="0093146C"/>
    <w:rsid w:val="009B0958"/>
    <w:rsid w:val="00A3028F"/>
    <w:rsid w:val="00A903BF"/>
    <w:rsid w:val="00AA4C53"/>
    <w:rsid w:val="00B10137"/>
    <w:rsid w:val="00C41AFA"/>
    <w:rsid w:val="00D15828"/>
    <w:rsid w:val="00DE1260"/>
    <w:rsid w:val="00DE6D68"/>
    <w:rsid w:val="00E00E8D"/>
    <w:rsid w:val="00E90A24"/>
    <w:rsid w:val="00F260CC"/>
    <w:rsid w:val="00F44347"/>
    <w:rsid w:val="00FC2CB2"/>
    <w:rsid w:val="00F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A96A"/>
  <w15:chartTrackingRefBased/>
  <w15:docId w15:val="{E97E4DD1-2FCB-4270-AB38-96B9747E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70"/>
  </w:style>
  <w:style w:type="paragraph" w:styleId="CommentText">
    <w:name w:val="annotation text"/>
    <w:basedOn w:val="Normal"/>
    <w:link w:val="CommentTextChar"/>
    <w:uiPriority w:val="99"/>
    <w:unhideWhenUsed/>
    <w:rsid w:val="00271C70"/>
    <w:pPr>
      <w:spacing w:line="240" w:lineRule="auto"/>
    </w:pPr>
    <w:rPr>
      <w:sz w:val="20"/>
      <w:szCs w:val="20"/>
    </w:rPr>
  </w:style>
  <w:style w:type="character" w:customStyle="1" w:styleId="CommentTextChar">
    <w:name w:val="Comment Text Char"/>
    <w:basedOn w:val="DefaultParagraphFont"/>
    <w:link w:val="CommentText"/>
    <w:uiPriority w:val="99"/>
    <w:rsid w:val="00271C70"/>
    <w:rPr>
      <w:sz w:val="20"/>
      <w:szCs w:val="20"/>
    </w:rPr>
  </w:style>
  <w:style w:type="paragraph" w:styleId="BalloonText">
    <w:name w:val="Balloon Text"/>
    <w:basedOn w:val="Normal"/>
    <w:link w:val="BalloonTextChar"/>
    <w:uiPriority w:val="99"/>
    <w:semiHidden/>
    <w:unhideWhenUsed/>
    <w:rsid w:val="0040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1E"/>
    <w:rPr>
      <w:rFonts w:ascii="Segoe UI" w:hAnsi="Segoe UI" w:cs="Segoe UI"/>
      <w:sz w:val="18"/>
      <w:szCs w:val="18"/>
    </w:rPr>
  </w:style>
  <w:style w:type="character" w:styleId="CommentReference">
    <w:name w:val="annotation reference"/>
    <w:basedOn w:val="DefaultParagraphFont"/>
    <w:uiPriority w:val="99"/>
    <w:semiHidden/>
    <w:unhideWhenUsed/>
    <w:rsid w:val="00FC6915"/>
    <w:rPr>
      <w:sz w:val="16"/>
      <w:szCs w:val="16"/>
    </w:rPr>
  </w:style>
  <w:style w:type="paragraph" w:styleId="CommentSubject">
    <w:name w:val="annotation subject"/>
    <w:basedOn w:val="CommentText"/>
    <w:next w:val="CommentText"/>
    <w:link w:val="CommentSubjectChar"/>
    <w:uiPriority w:val="99"/>
    <w:semiHidden/>
    <w:unhideWhenUsed/>
    <w:rsid w:val="00FC6915"/>
    <w:rPr>
      <w:b/>
      <w:bCs/>
    </w:rPr>
  </w:style>
  <w:style w:type="character" w:customStyle="1" w:styleId="CommentSubjectChar">
    <w:name w:val="Comment Subject Char"/>
    <w:basedOn w:val="CommentTextChar"/>
    <w:link w:val="CommentSubject"/>
    <w:uiPriority w:val="99"/>
    <w:semiHidden/>
    <w:rsid w:val="00FC6915"/>
    <w:rPr>
      <w:b/>
      <w:bCs/>
      <w:sz w:val="20"/>
      <w:szCs w:val="20"/>
    </w:rPr>
  </w:style>
  <w:style w:type="paragraph" w:styleId="NormalWeb">
    <w:name w:val="Normal (Web)"/>
    <w:basedOn w:val="Normal"/>
    <w:uiPriority w:val="99"/>
    <w:unhideWhenUsed/>
    <w:rsid w:val="00B10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137"/>
    <w:rPr>
      <w:b/>
      <w:bCs/>
    </w:rPr>
  </w:style>
  <w:style w:type="character" w:styleId="Hyperlink">
    <w:name w:val="Hyperlink"/>
    <w:basedOn w:val="DefaultParagraphFont"/>
    <w:uiPriority w:val="99"/>
    <w:unhideWhenUsed/>
    <w:rsid w:val="0060354C"/>
    <w:rPr>
      <w:color w:val="0563C1" w:themeColor="hyperlink"/>
      <w:u w:val="single"/>
    </w:rPr>
  </w:style>
  <w:style w:type="character" w:customStyle="1" w:styleId="UnresolvedMention1">
    <w:name w:val="Unresolved Mention1"/>
    <w:basedOn w:val="DefaultParagraphFont"/>
    <w:uiPriority w:val="99"/>
    <w:semiHidden/>
    <w:unhideWhenUsed/>
    <w:rsid w:val="0060354C"/>
    <w:rPr>
      <w:color w:val="605E5C"/>
      <w:shd w:val="clear" w:color="auto" w:fill="E1DFDD"/>
    </w:rPr>
  </w:style>
  <w:style w:type="paragraph" w:styleId="Revision">
    <w:name w:val="Revision"/>
    <w:hidden/>
    <w:uiPriority w:val="99"/>
    <w:semiHidden/>
    <w:rsid w:val="009B0958"/>
    <w:pPr>
      <w:spacing w:after="0" w:line="240" w:lineRule="auto"/>
    </w:pPr>
  </w:style>
  <w:style w:type="character" w:styleId="UnresolvedMention">
    <w:name w:val="Unresolved Mention"/>
    <w:basedOn w:val="DefaultParagraphFont"/>
    <w:uiPriority w:val="99"/>
    <w:semiHidden/>
    <w:unhideWhenUsed/>
    <w:rsid w:val="00F4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2499">
      <w:bodyDiv w:val="1"/>
      <w:marLeft w:val="0"/>
      <w:marRight w:val="0"/>
      <w:marTop w:val="0"/>
      <w:marBottom w:val="0"/>
      <w:divBdr>
        <w:top w:val="none" w:sz="0" w:space="0" w:color="auto"/>
        <w:left w:val="none" w:sz="0" w:space="0" w:color="auto"/>
        <w:bottom w:val="none" w:sz="0" w:space="0" w:color="auto"/>
        <w:right w:val="none" w:sz="0" w:space="0" w:color="auto"/>
      </w:divBdr>
    </w:div>
    <w:div w:id="968440253">
      <w:bodyDiv w:val="1"/>
      <w:marLeft w:val="0"/>
      <w:marRight w:val="0"/>
      <w:marTop w:val="0"/>
      <w:marBottom w:val="0"/>
      <w:divBdr>
        <w:top w:val="none" w:sz="0" w:space="0" w:color="auto"/>
        <w:left w:val="none" w:sz="0" w:space="0" w:color="auto"/>
        <w:bottom w:val="none" w:sz="0" w:space="0" w:color="auto"/>
        <w:right w:val="none" w:sz="0" w:space="0" w:color="auto"/>
      </w:divBdr>
    </w:div>
    <w:div w:id="1711831769">
      <w:bodyDiv w:val="1"/>
      <w:marLeft w:val="0"/>
      <w:marRight w:val="0"/>
      <w:marTop w:val="0"/>
      <w:marBottom w:val="0"/>
      <w:divBdr>
        <w:top w:val="none" w:sz="0" w:space="0" w:color="auto"/>
        <w:left w:val="none" w:sz="0" w:space="0" w:color="auto"/>
        <w:bottom w:val="none" w:sz="0" w:space="0" w:color="auto"/>
        <w:right w:val="none" w:sz="0" w:space="0" w:color="auto"/>
      </w:divBdr>
      <w:divsChild>
        <w:div w:id="188432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ndrea.Brands@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C6EF-F038-4E96-9F23-ABB0D764F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32CC7-1200-46F4-B9E5-60F944954F69}">
  <ds:schemaRefs>
    <ds:schemaRef ds:uri="http://schemas.microsoft.com/sharepoint/v3/contenttype/forms"/>
  </ds:schemaRefs>
</ds:datastoreItem>
</file>

<file path=customXml/itemProps3.xml><?xml version="1.0" encoding="utf-8"?>
<ds:datastoreItem xmlns:ds="http://schemas.openxmlformats.org/officeDocument/2006/customXml" ds:itemID="{103163D3-EBA8-494F-9467-4C7B9EA6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21F550-CAB5-4355-A6E7-41915CBD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BRANDS</dc:creator>
  <cp:keywords/>
  <dc:description/>
  <cp:lastModifiedBy>FARRIS, EMILY</cp:lastModifiedBy>
  <cp:revision>2</cp:revision>
  <dcterms:created xsi:type="dcterms:W3CDTF">2019-05-31T20:44:00Z</dcterms:created>
  <dcterms:modified xsi:type="dcterms:W3CDTF">2019-05-31T20:44:00Z</dcterms:modified>
</cp:coreProperties>
</file>